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68" w:rsidRPr="00FB0874" w:rsidRDefault="00FB0874" w:rsidP="00883A68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color w:val="000000"/>
          <w:sz w:val="52"/>
          <w:szCs w:val="54"/>
          <w:lang w:eastAsia="ru-RU"/>
        </w:rPr>
      </w:pPr>
      <w:r w:rsidRPr="00FB0874">
        <w:rPr>
          <w:rFonts w:ascii="Arial" w:hAnsi="Arial" w:cs="Arial"/>
          <w:b/>
          <w:color w:val="333333"/>
          <w:sz w:val="28"/>
          <w:szCs w:val="23"/>
          <w:shd w:val="clear" w:color="auto" w:fill="FFFFFF"/>
        </w:rPr>
        <w:t>П</w:t>
      </w:r>
      <w:r w:rsidRPr="00FB0874">
        <w:rPr>
          <w:rFonts w:ascii="Arial" w:hAnsi="Arial" w:cs="Arial"/>
          <w:b/>
          <w:color w:val="333333"/>
          <w:sz w:val="28"/>
          <w:szCs w:val="23"/>
          <w:shd w:val="clear" w:color="auto" w:fill="FFFFFF"/>
        </w:rPr>
        <w:t>еречень предоставляемых работ (услуг), составляющих медицинскую деятельность, в соответствии с лицензией</w:t>
      </w:r>
    </w:p>
    <w:p w:rsidR="00883A68" w:rsidRPr="00883A68" w:rsidRDefault="00883A68" w:rsidP="00883A6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</w:t>
      </w:r>
    </w:p>
    <w:p w:rsidR="00883A68" w:rsidRPr="00883A68" w:rsidRDefault="00883A68" w:rsidP="00883A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 и реаниматологии;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массажу;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 в косметологии;</w:t>
      </w:r>
      <w:bookmarkStart w:id="0" w:name="_GoBack"/>
      <w:bookmarkEnd w:id="0"/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sz w:val="24"/>
          <w:szCs w:val="24"/>
          <w:lang w:eastAsia="ru-RU"/>
        </w:rPr>
        <w:t>сестринскому делу в педиатрии;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883A68" w:rsidRPr="00883A68" w:rsidRDefault="00883A68" w:rsidP="00883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A68" w:rsidRPr="00883A68" w:rsidRDefault="00883A68" w:rsidP="00883A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педиатрии;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терапии;</w:t>
      </w:r>
    </w:p>
    <w:p w:rsidR="00883A68" w:rsidRPr="00883A68" w:rsidRDefault="00883A68" w:rsidP="00883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A68" w:rsidRPr="00883A68" w:rsidRDefault="00883A68" w:rsidP="00883A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аллергологии и иммунологии;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 и реаниматологии;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генетике;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дерматовенерологии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диетологии;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колопроктологии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косметологии;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мануальной терапии;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остеопатии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кохлеарной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имплантации);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психиатрии;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психиатрии-наркологии;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психотерапии;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пульмонологии;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рефлексотерапии;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травматологии и ортопедии;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функциональной диагностике;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хирургии;</w:t>
      </w:r>
    </w:p>
    <w:p w:rsidR="00883A68" w:rsidRP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эндокринологии;</w:t>
      </w:r>
    </w:p>
    <w:p w:rsidR="00883A68" w:rsidRDefault="00883A68" w:rsidP="00883A6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эндоскопии;</w:t>
      </w:r>
    </w:p>
    <w:p w:rsidR="00883A68" w:rsidRPr="00883A68" w:rsidRDefault="00883A68" w:rsidP="00883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A68" w:rsidRDefault="00883A68" w:rsidP="00883A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санаторно-курортном лечении</w:t>
      </w:r>
      <w:r w:rsidR="00B03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акушерскому делу;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аллергологии и иммунологии;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гастроэнтерологии;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дерматовенерологии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диетологии;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колопроктологии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мануальной терапии;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реабилитации;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массажу;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остеопатии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кохлеарной</w:t>
      </w:r>
      <w:proofErr w:type="spellEnd"/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имплантации);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психотерапии;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пульмонологии;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рефлексотерапии;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sz w:val="24"/>
          <w:szCs w:val="24"/>
          <w:lang w:eastAsia="ru-RU"/>
        </w:rPr>
        <w:t>сестринскому делу в педиатрии;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травматологии и ортопедии;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 сестринской деятельностью;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хирургии;</w:t>
      </w:r>
    </w:p>
    <w:p w:rsidR="00B03C35" w:rsidRPr="00883A68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эндокринологии;</w:t>
      </w:r>
    </w:p>
    <w:p w:rsidR="00B03C35" w:rsidRDefault="00B03C35" w:rsidP="00B03C3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эндоскопии.</w:t>
      </w:r>
    </w:p>
    <w:p w:rsidR="005C4DA9" w:rsidRPr="00B03C35" w:rsidRDefault="00FB0874" w:rsidP="00B0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C4DA9" w:rsidRPr="00B0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3F"/>
    <w:multiLevelType w:val="multilevel"/>
    <w:tmpl w:val="DBB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15C6"/>
    <w:multiLevelType w:val="multilevel"/>
    <w:tmpl w:val="1A0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6C8B"/>
    <w:multiLevelType w:val="multilevel"/>
    <w:tmpl w:val="BEA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9149A"/>
    <w:multiLevelType w:val="multilevel"/>
    <w:tmpl w:val="30F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24376"/>
    <w:multiLevelType w:val="multilevel"/>
    <w:tmpl w:val="AC3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D64AD"/>
    <w:multiLevelType w:val="multilevel"/>
    <w:tmpl w:val="19B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8425B"/>
    <w:multiLevelType w:val="multilevel"/>
    <w:tmpl w:val="CB92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F04E3"/>
    <w:multiLevelType w:val="multilevel"/>
    <w:tmpl w:val="517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55A6F"/>
    <w:multiLevelType w:val="multilevel"/>
    <w:tmpl w:val="3FA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3"/>
    <w:rsid w:val="002819E1"/>
    <w:rsid w:val="002B0E43"/>
    <w:rsid w:val="005E18FC"/>
    <w:rsid w:val="0063092C"/>
    <w:rsid w:val="00883A68"/>
    <w:rsid w:val="00B03C35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B770"/>
  <w15:chartTrackingRefBased/>
  <w15:docId w15:val="{C897348D-E71D-4805-A221-D26435C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3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</dc:creator>
  <cp:keywords/>
  <dc:description/>
  <cp:lastModifiedBy>ginekolog</cp:lastModifiedBy>
  <cp:revision>5</cp:revision>
  <dcterms:created xsi:type="dcterms:W3CDTF">2023-09-21T14:11:00Z</dcterms:created>
  <dcterms:modified xsi:type="dcterms:W3CDTF">2023-10-03T11:27:00Z</dcterms:modified>
</cp:coreProperties>
</file>